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b/>
          <w:color w:val="141413"/>
          <w:sz w:val="32"/>
          <w:szCs w:val="32"/>
          <w:u w:val="single"/>
          <w:lang w:val="en-US"/>
        </w:rPr>
      </w:pPr>
      <w:r w:rsidRPr="00F45962">
        <w:rPr>
          <w:rFonts w:ascii="Myriad Pro" w:hAnsi="Myriad Pro" w:cs="Myriad Pro"/>
          <w:b/>
          <w:color w:val="777877"/>
          <w:sz w:val="32"/>
          <w:szCs w:val="32"/>
          <w:u w:val="single"/>
          <w:lang w:val="en-US"/>
        </w:rPr>
        <w:t>Sociocultural level of analysis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b/>
          <w:bCs/>
          <w:color w:val="141413"/>
          <w:lang w:val="en-US"/>
        </w:rPr>
      </w:pPr>
      <w:r w:rsidRPr="00F45962">
        <w:rPr>
          <w:rFonts w:ascii="Myriad Pro" w:hAnsi="Myriad Pro" w:cs="Myriad Pro"/>
          <w:b/>
          <w:bCs/>
          <w:color w:val="141413"/>
          <w:lang w:val="en-US"/>
        </w:rPr>
        <w:t>General learning outcomes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Outline principles that define the sociocultural level of analysis and explain how principles that define the sociocultural level of analysis may be demonstrated in research (that is, theories and/or studies). </w:t>
      </w:r>
      <w:r w:rsidRPr="00F45962">
        <w:rPr>
          <w:rFonts w:ascii="Myriad Pro" w:hAnsi="Myriad Pro" w:cs="Myriad Pro"/>
          <w:b/>
          <w:color w:val="141413"/>
          <w:lang w:val="en-US"/>
        </w:rPr>
        <w:t>May (TZ2) ’12 SAQ</w:t>
      </w:r>
    </w:p>
    <w:p w:rsidR="006B39B0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Discuss how and why particular research methods are used at the sociocultural level of analysis. </w:t>
      </w:r>
      <w:r>
        <w:rPr>
          <w:rFonts w:ascii="Myriad Pro" w:hAnsi="Myriad Pro" w:cs="Myriad Pro"/>
          <w:color w:val="141413"/>
          <w:lang w:val="en-US"/>
        </w:rPr>
        <w:t xml:space="preserve"> 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>
        <w:rPr>
          <w:rFonts w:ascii="Myriad Pro" w:hAnsi="Myriad Pro" w:cs="Myriad Pro"/>
          <w:color w:val="141413"/>
          <w:lang w:val="en-US"/>
        </w:rPr>
        <w:t xml:space="preserve">            </w:t>
      </w:r>
      <w:r w:rsidRPr="00F45962">
        <w:rPr>
          <w:rFonts w:ascii="Myriad Pro" w:hAnsi="Myriad Pro" w:cs="Myriad Pro"/>
          <w:b/>
          <w:color w:val="141413"/>
          <w:lang w:val="en-US"/>
        </w:rPr>
        <w:t>May (TZ1) ’12 SAQ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>Discuss ethical considerations related to research studies at the sociocultural level of analysis.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b/>
          <w:bCs/>
          <w:color w:val="141413"/>
          <w:lang w:val="en-US"/>
        </w:rPr>
      </w:pPr>
      <w:r w:rsidRPr="00F45962">
        <w:rPr>
          <w:rFonts w:ascii="Myriad Pro" w:hAnsi="Myriad Pro" w:cs="Myriad Pro"/>
          <w:b/>
          <w:bCs/>
          <w:color w:val="141413"/>
          <w:lang w:val="en-US"/>
        </w:rPr>
        <w:t>Sociocultural cognition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Describe the role of situational and dispositional factors in explaining </w:t>
      </w:r>
      <w:proofErr w:type="spellStart"/>
      <w:r w:rsidRPr="00F45962">
        <w:rPr>
          <w:rFonts w:ascii="Myriad Pro" w:hAnsi="Myriad Pro" w:cs="Myriad Pro"/>
          <w:color w:val="141413"/>
          <w:lang w:val="en-US"/>
        </w:rPr>
        <w:t>behaviour</w:t>
      </w:r>
      <w:proofErr w:type="spellEnd"/>
      <w:r w:rsidRPr="00F45962">
        <w:rPr>
          <w:rFonts w:ascii="Myriad Pro" w:hAnsi="Myriad Pro" w:cs="Myriad Pro"/>
          <w:color w:val="141413"/>
          <w:lang w:val="en-US"/>
        </w:rPr>
        <w:t xml:space="preserve">. 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Discuss two errors in attributions. </w:t>
      </w:r>
      <w:r w:rsidRPr="00F45962">
        <w:rPr>
          <w:rFonts w:ascii="Myriad Pro" w:hAnsi="Myriad Pro" w:cs="Myriad Pro"/>
          <w:b/>
          <w:color w:val="141413"/>
          <w:lang w:val="en-US"/>
        </w:rPr>
        <w:t>May (TZ1) ’11 SAQ</w:t>
      </w:r>
    </w:p>
    <w:p w:rsidR="006B39B0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proofErr w:type="gramStart"/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>Evaluate social identity theory, making reference to relevant studies.</w:t>
      </w:r>
      <w:proofErr w:type="gramEnd"/>
      <w:r w:rsidRPr="00F45962">
        <w:rPr>
          <w:rFonts w:ascii="Myriad Pro" w:hAnsi="Myriad Pro" w:cs="Myriad Pro"/>
          <w:color w:val="141413"/>
          <w:lang w:val="en-US"/>
        </w:rPr>
        <w:t xml:space="preserve"> 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>
        <w:rPr>
          <w:rFonts w:ascii="Myriad Pro" w:hAnsi="Myriad Pro" w:cs="Myriad Pro"/>
          <w:color w:val="141413"/>
          <w:lang w:val="en-US"/>
        </w:rPr>
        <w:t xml:space="preserve">             </w:t>
      </w:r>
      <w:r w:rsidRPr="00F45962">
        <w:rPr>
          <w:rFonts w:ascii="Myriad Pro" w:hAnsi="Myriad Pro" w:cs="Myriad Pro"/>
          <w:b/>
          <w:color w:val="141413"/>
          <w:lang w:val="en-US"/>
        </w:rPr>
        <w:t>Nov ’11 ERQ</w:t>
      </w:r>
      <w:r>
        <w:rPr>
          <w:rFonts w:ascii="Myriad Pro" w:hAnsi="Myriad Pro" w:cs="Myriad Pro"/>
          <w:b/>
          <w:color w:val="141413"/>
          <w:lang w:val="en-US"/>
        </w:rPr>
        <w:t>, May (TZ2) ’13 ERQ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i/>
          <w:iCs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Explain the formation of stereotypes and their effect on </w:t>
      </w:r>
      <w:proofErr w:type="spellStart"/>
      <w:r w:rsidRPr="00F45962">
        <w:rPr>
          <w:rFonts w:ascii="Myriad Pro" w:hAnsi="Myriad Pro" w:cs="Myriad Pro"/>
          <w:color w:val="141413"/>
          <w:lang w:val="en-US"/>
        </w:rPr>
        <w:t>behaviour</w:t>
      </w:r>
      <w:proofErr w:type="spellEnd"/>
      <w:r w:rsidRPr="00F45962">
        <w:rPr>
          <w:rFonts w:ascii="Myriad Pro" w:hAnsi="Myriad Pro" w:cs="Myriad Pro"/>
          <w:color w:val="141413"/>
          <w:lang w:val="en-US"/>
        </w:rPr>
        <w:t xml:space="preserve">. </w:t>
      </w:r>
      <w:r w:rsidRPr="00F45962">
        <w:rPr>
          <w:rFonts w:ascii="Myriad Pro" w:hAnsi="Myriad Pro" w:cs="Myriad Pro"/>
          <w:b/>
          <w:color w:val="141413"/>
          <w:lang w:val="en-US"/>
        </w:rPr>
        <w:t>May (TZ2) ’11 ERQ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b/>
          <w:bCs/>
          <w:color w:val="141413"/>
          <w:lang w:val="en-US"/>
        </w:rPr>
      </w:pPr>
      <w:r w:rsidRPr="00F45962">
        <w:rPr>
          <w:rFonts w:ascii="Myriad Pro" w:hAnsi="Myriad Pro" w:cs="Myriad Pro"/>
          <w:b/>
          <w:bCs/>
          <w:color w:val="141413"/>
          <w:lang w:val="en-US"/>
        </w:rPr>
        <w:t>Social norms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Explain social learning theory, making reference to two relevant studies.  </w:t>
      </w:r>
      <w:r w:rsidRPr="00F45962">
        <w:rPr>
          <w:rFonts w:ascii="Myriad Pro" w:hAnsi="Myriad Pro" w:cs="Myriad Pro"/>
          <w:b/>
          <w:color w:val="141413"/>
          <w:lang w:val="en-US"/>
        </w:rPr>
        <w:t>Nov ’11 SAQ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Discuss the use of compliance techniques. </w:t>
      </w:r>
      <w:r w:rsidRPr="00F45962">
        <w:rPr>
          <w:rFonts w:ascii="Myriad Pro" w:hAnsi="Myriad Pro" w:cs="Myriad Pro"/>
          <w:b/>
          <w:color w:val="141413"/>
          <w:lang w:val="en-US"/>
        </w:rPr>
        <w:t>May (TZ1) ’12 ERQ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proofErr w:type="gramStart"/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>Evaluate research on conformity to group norms.</w:t>
      </w:r>
      <w:proofErr w:type="gramEnd"/>
      <w:r w:rsidRPr="00F45962">
        <w:rPr>
          <w:rFonts w:ascii="Myriad Pro" w:hAnsi="Myriad Pro" w:cs="Myriad Pro"/>
          <w:color w:val="141413"/>
          <w:lang w:val="en-US"/>
        </w:rPr>
        <w:t xml:space="preserve">  </w:t>
      </w:r>
      <w:r w:rsidRPr="00F45962">
        <w:rPr>
          <w:rFonts w:ascii="Myriad Pro" w:hAnsi="Myriad Pro" w:cs="Myriad Pro"/>
          <w:b/>
          <w:color w:val="141413"/>
          <w:lang w:val="en-US"/>
        </w:rPr>
        <w:t>May (TZ2) ’12 ERQ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proofErr w:type="gramStart"/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>Discuss factors influencing conformit</w:t>
      </w:r>
      <w:r w:rsidRPr="00F45962">
        <w:rPr>
          <w:rFonts w:ascii="Myriad Pro" w:hAnsi="Myriad Pro" w:cs="Myriad Pro"/>
          <w:i/>
          <w:iCs/>
          <w:color w:val="141413"/>
          <w:lang w:val="en-US"/>
        </w:rPr>
        <w:t>y</w:t>
      </w:r>
      <w:r w:rsidRPr="00F45962">
        <w:rPr>
          <w:rFonts w:ascii="Myriad Pro" w:hAnsi="Myriad Pro" w:cs="Myriad Pro"/>
          <w:color w:val="141413"/>
          <w:lang w:val="en-US"/>
        </w:rPr>
        <w:t>.</w:t>
      </w:r>
      <w:proofErr w:type="gramEnd"/>
      <w:r w:rsidRPr="00F45962">
        <w:rPr>
          <w:rFonts w:ascii="Myriad Pro" w:hAnsi="Myriad Pro" w:cs="Myriad Pro"/>
          <w:color w:val="141413"/>
          <w:lang w:val="en-US"/>
        </w:rPr>
        <w:t xml:space="preserve"> </w:t>
      </w:r>
      <w:r w:rsidRPr="00F45962">
        <w:rPr>
          <w:rFonts w:ascii="Myriad Pro" w:hAnsi="Myriad Pro" w:cs="Myriad Pro"/>
          <w:b/>
          <w:color w:val="141413"/>
          <w:lang w:val="en-US"/>
        </w:rPr>
        <w:t>May (TZ1) ’11 ERQ, May (TZ2) ’11 ERQ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b/>
          <w:bCs/>
          <w:color w:val="141413"/>
          <w:lang w:val="en-US"/>
        </w:rPr>
      </w:pPr>
      <w:r w:rsidRPr="00F45962">
        <w:rPr>
          <w:rFonts w:ascii="Myriad Pro" w:hAnsi="Myriad Pro" w:cs="Myriad Pro"/>
          <w:b/>
          <w:bCs/>
          <w:color w:val="141413"/>
          <w:lang w:val="en-US"/>
        </w:rPr>
        <w:t>Cultural norms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Define the terms “culture” and “cultural norms”. </w:t>
      </w:r>
    </w:p>
    <w:p w:rsidR="006B39B0" w:rsidRPr="00F45962" w:rsidRDefault="006B39B0" w:rsidP="006B39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i/>
          <w:iCs/>
          <w:color w:val="141413"/>
          <w:lang w:val="en-US"/>
        </w:rPr>
      </w:pPr>
      <w:r w:rsidRPr="00F45962">
        <w:rPr>
          <w:rFonts w:ascii="Myriad Pro" w:hAnsi="Myriad Pro" w:cs="Myriad Pro"/>
          <w:color w:val="141413"/>
          <w:lang w:val="en-US"/>
        </w:rPr>
        <w:t>•</w:t>
      </w:r>
      <w:r w:rsidRPr="00F45962">
        <w:rPr>
          <w:rFonts w:ascii="Myriad Pro" w:hAnsi="Myriad Pro" w:cs="Myriad Pro"/>
          <w:color w:val="141413"/>
          <w:lang w:val="en-US"/>
        </w:rPr>
        <w:tab/>
        <w:t xml:space="preserve">Examine the role of two cultural dimensions on </w:t>
      </w:r>
      <w:proofErr w:type="spellStart"/>
      <w:r w:rsidRPr="00F45962">
        <w:rPr>
          <w:rFonts w:ascii="Myriad Pro" w:hAnsi="Myriad Pro" w:cs="Myriad Pro"/>
          <w:color w:val="141413"/>
          <w:lang w:val="en-US"/>
        </w:rPr>
        <w:t>behaviour</w:t>
      </w:r>
      <w:proofErr w:type="spellEnd"/>
      <w:r w:rsidRPr="00F45962">
        <w:rPr>
          <w:rFonts w:ascii="Myriad Pro" w:hAnsi="Myriad Pro" w:cs="Myriad Pro"/>
          <w:color w:val="141413"/>
          <w:lang w:val="en-US"/>
        </w:rPr>
        <w:t>.</w:t>
      </w:r>
      <w:r>
        <w:rPr>
          <w:rFonts w:ascii="Myriad Pro" w:hAnsi="Myriad Pro" w:cs="Myriad Pro"/>
          <w:color w:val="141413"/>
          <w:lang w:val="en-US"/>
        </w:rPr>
        <w:t xml:space="preserve"> </w:t>
      </w:r>
      <w:r w:rsidRPr="00F45962">
        <w:rPr>
          <w:rFonts w:ascii="Myriad Pro" w:hAnsi="Myriad Pro" w:cs="Myriad Pro"/>
          <w:b/>
          <w:color w:val="141413"/>
          <w:lang w:val="en-US"/>
        </w:rPr>
        <w:t xml:space="preserve">May </w:t>
      </w:r>
      <w:r>
        <w:rPr>
          <w:rFonts w:ascii="Myriad Pro" w:hAnsi="Myriad Pro" w:cs="Myriad Pro"/>
          <w:b/>
          <w:color w:val="141413"/>
          <w:lang w:val="en-US"/>
        </w:rPr>
        <w:t>(</w:t>
      </w:r>
      <w:r w:rsidRPr="00F45962">
        <w:rPr>
          <w:rFonts w:ascii="Myriad Pro" w:hAnsi="Myriad Pro" w:cs="Myriad Pro"/>
          <w:b/>
          <w:color w:val="141413"/>
          <w:lang w:val="en-US"/>
        </w:rPr>
        <w:t>TZ</w:t>
      </w:r>
      <w:r>
        <w:rPr>
          <w:rFonts w:ascii="Myriad Pro" w:hAnsi="Myriad Pro" w:cs="Myriad Pro"/>
          <w:b/>
          <w:color w:val="141413"/>
          <w:lang w:val="en-US"/>
        </w:rPr>
        <w:t>2)</w:t>
      </w:r>
      <w:r w:rsidRPr="00F45962">
        <w:rPr>
          <w:rFonts w:ascii="Myriad Pro" w:hAnsi="Myriad Pro" w:cs="Myriad Pro"/>
          <w:b/>
          <w:color w:val="141413"/>
          <w:lang w:val="en-US"/>
        </w:rPr>
        <w:t xml:space="preserve"> ’13 SAQ </w:t>
      </w:r>
    </w:p>
    <w:p w:rsidR="006B39B0" w:rsidRPr="00F45962" w:rsidRDefault="006B39B0" w:rsidP="006B39B0">
      <w:pPr>
        <w:spacing w:line="480" w:lineRule="auto"/>
      </w:pPr>
      <w:r>
        <w:rPr>
          <w:rFonts w:ascii="Myriad Pro" w:hAnsi="Myriad Pro" w:cs="Myriad Pro"/>
          <w:color w:val="141413"/>
          <w:lang w:val="en-US"/>
        </w:rPr>
        <w:t xml:space="preserve">•          </w:t>
      </w:r>
      <w:bookmarkStart w:id="0" w:name="_GoBack"/>
      <w:bookmarkEnd w:id="0"/>
      <w:r w:rsidRPr="00F45962">
        <w:rPr>
          <w:rFonts w:ascii="Myriad Pro" w:hAnsi="Myriad Pro" w:cs="Myriad Pro"/>
          <w:color w:val="141413"/>
          <w:lang w:val="en-US"/>
        </w:rPr>
        <w:t>Using one or more examples, explain “emic” and “etic” concepts.</w:t>
      </w:r>
    </w:p>
    <w:p w:rsidR="00736D86" w:rsidRDefault="00736D86"/>
    <w:sectPr w:rsidR="00736D86" w:rsidSect="006B39B0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B0"/>
    <w:rsid w:val="006B39B0"/>
    <w:rsid w:val="00736D86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Macintosh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2013-06-03T10:10:00Z</dcterms:created>
  <dcterms:modified xsi:type="dcterms:W3CDTF">2013-06-03T10:25:00Z</dcterms:modified>
</cp:coreProperties>
</file>